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755A52">
        <w:tc>
          <w:tcPr>
            <w:tcW w:w="6487" w:type="dxa"/>
          </w:tcPr>
          <w:p w:rsidR="00755A52" w:rsidRDefault="003035DC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ТЗ.0001</w:t>
            </w:r>
          </w:p>
        </w:tc>
        <w:tc>
          <w:tcPr>
            <w:tcW w:w="3418" w:type="dxa"/>
          </w:tcPr>
          <w:p w:rsidR="00755A52" w:rsidRDefault="003035DC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755A52" w:rsidRDefault="003035DC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Заместитель генерального директора по техническим   вопросам– главный инженер </w:t>
            </w:r>
          </w:p>
          <w:p w:rsidR="00755A52" w:rsidRDefault="003035DC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__________А.И. Таранков</w:t>
            </w:r>
          </w:p>
          <w:p w:rsidR="00755A52" w:rsidRDefault="003035DC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«___»___________ 2025 г.</w:t>
            </w:r>
          </w:p>
          <w:p w:rsidR="00755A52" w:rsidRDefault="00755A52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755A52" w:rsidRDefault="00755A52">
      <w:pPr>
        <w:tabs>
          <w:tab w:val="left" w:pos="6804"/>
        </w:tabs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755A52" w:rsidRDefault="003035DC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755A52" w:rsidRDefault="003035DC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закупки на поставку вакуумных выключателей 6-35 кВ</w:t>
      </w:r>
    </w:p>
    <w:p w:rsidR="00755A52" w:rsidRDefault="003035DC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755A52" w:rsidRDefault="003035DC"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 АО «Россети Сибирь Тываэнерго»</w:t>
      </w:r>
    </w:p>
    <w:p w:rsidR="00755A52" w:rsidRDefault="003035DC">
      <w:pPr>
        <w:spacing w:after="0" w:line="240" w:lineRule="auto"/>
        <w:ind w:left="66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 поставка вакуумных выключателей 6-35 кВ</w:t>
      </w:r>
    </w:p>
    <w:p w:rsidR="00755A52" w:rsidRDefault="003035DC">
      <w:pPr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755A52" w:rsidRDefault="003035DC">
      <w:pPr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2.1 Место поставки: Центральный склад, г. Кызыл, ул. Колхозная, 2.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2.2 Поставка продукции осуществляется</w:t>
      </w:r>
      <w:r>
        <w:rPr>
          <w:rFonts w:ascii="Times New Roman CYR" w:hAnsi="Times New Roman CYR" w:cs="Times New Roman CYR"/>
          <w:sz w:val="26"/>
          <w:szCs w:val="26"/>
        </w:rPr>
        <w:t xml:space="preserve"> транспортными средствами до склада Заказчика. </w:t>
      </w:r>
    </w:p>
    <w:p w:rsidR="00755A52" w:rsidRDefault="003035D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</w:t>
      </w:r>
      <w:r>
        <w:rPr>
          <w:rFonts w:ascii="Times New Roman" w:eastAsia="Times New Roman" w:hAnsi="Times New Roman"/>
          <w:sz w:val="26"/>
          <w:szCs w:val="26"/>
        </w:rPr>
        <w:t>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2.3 Срок поставки: в течение 60 дней с момента заключения договора. 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755A52" w:rsidRDefault="003035DC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755A52" w:rsidRDefault="003035D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3.2. Все налоги, сборы, отчисления и другие платежи, включая таможенные платежи и с</w:t>
      </w:r>
      <w:r>
        <w:rPr>
          <w:rFonts w:ascii="Times New Roman CYR" w:hAnsi="Times New Roman CYR" w:cs="Times New Roman CYR"/>
          <w:sz w:val="26"/>
          <w:szCs w:val="26"/>
        </w:rPr>
        <w:t>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</w:t>
      </w:r>
      <w:r>
        <w:rPr>
          <w:rFonts w:ascii="Times New Roman CYR" w:hAnsi="Times New Roman CYR" w:cs="Times New Roman CYR"/>
          <w:sz w:val="26"/>
          <w:szCs w:val="26"/>
        </w:rPr>
        <w:t>а.</w:t>
      </w:r>
    </w:p>
    <w:p w:rsidR="00755A52" w:rsidRDefault="00755A5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</w:p>
    <w:p w:rsidR="00755A52" w:rsidRDefault="003035D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«Россет</w:t>
      </w:r>
      <w:r>
        <w:rPr>
          <w:rFonts w:ascii="Times New Roman CYR" w:eastAsia="Times New Roman" w:hAnsi="Times New Roman CYR" w:cs="Times New Roman CYR"/>
          <w:sz w:val="26"/>
          <w:szCs w:val="26"/>
        </w:rPr>
        <w:t>и» О единой технической политике в электросетевом комплексе.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4.3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4.4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</w:r>
      <w:r>
        <w:rPr>
          <w:rFonts w:ascii="Times New Roman CYR" w:eastAsia="Times New Roman" w:hAnsi="Times New Roman CYR" w:cs="Times New Roman CYR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4.6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4.7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 xml:space="preserve">Характеристики и требования к поставляемой продукции представлены в приложении 2 к настоящему техническому заданию. 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4.8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</w:r>
      <w:r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755A52" w:rsidRDefault="00755A5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755A52" w:rsidRDefault="00303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5.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Участник должен за свой счет и сроки, согласованные с заказчиком, устранять любые дефекты в поставляемом оборудовани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и, материалах, выявленные в течение гарантийного срока. 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755A52" w:rsidRDefault="00755A5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755A52" w:rsidRDefault="00303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6.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Вся поставляемая продукция проходит входной контроль, осуществляемый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представителями общества АО «Россети Сибирь Тываэнерго» при получении оборудования на склад.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– проверку соответствия количества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отгруженных и поступивших поставочных мест;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ими продукции;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755A52" w:rsidRDefault="003035DC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В случае выявления дефектов, участник обязан за свой счет заменить поставленную продукцию.</w:t>
      </w:r>
    </w:p>
    <w:p w:rsidR="00755A52" w:rsidRDefault="00755A52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755A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A52" w:rsidRDefault="003035D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A52" w:rsidRDefault="003035D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A52" w:rsidRDefault="003035D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A52" w:rsidRDefault="003035D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A52" w:rsidRDefault="003035D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755A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A52" w:rsidRDefault="003035D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A52" w:rsidRDefault="00755A5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A52" w:rsidRDefault="003035DC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A52" w:rsidRDefault="00755A5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A52" w:rsidRDefault="003035D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755A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A52" w:rsidRDefault="003035D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A52" w:rsidRDefault="00755A5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A52" w:rsidRDefault="003035DC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A52" w:rsidRDefault="00755A5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A52" w:rsidRDefault="003035D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Шмидгаль</w:t>
            </w:r>
          </w:p>
        </w:tc>
      </w:tr>
      <w:tr w:rsidR="00755A52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A52" w:rsidRDefault="003035D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A52" w:rsidRDefault="00755A5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A52" w:rsidRDefault="003035DC">
            <w:pPr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 и РОЭХ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A52" w:rsidRDefault="00755A5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A52" w:rsidRDefault="003035DC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755A52" w:rsidRDefault="00755A52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755A52" w:rsidRDefault="00755A52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755A52" w:rsidRDefault="00755A52">
      <w:pPr>
        <w:spacing w:after="0" w:line="240" w:lineRule="auto"/>
        <w:jc w:val="right"/>
        <w:rPr>
          <w:rFonts w:ascii="Times New Roman" w:hAnsi="Times New Roman"/>
          <w:sz w:val="24"/>
        </w:rPr>
        <w:sectPr w:rsidR="00755A52">
          <w:footerReference w:type="default" r:id="rId8"/>
          <w:pgSz w:w="12240" w:h="15840"/>
          <w:pgMar w:top="567" w:right="709" w:bottom="567" w:left="1276" w:header="720" w:footer="720" w:gutter="0"/>
          <w:cols w:space="720"/>
          <w:docGrid w:linePitch="360"/>
        </w:sectPr>
      </w:pPr>
    </w:p>
    <w:p w:rsidR="00755A52" w:rsidRDefault="003035DC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2</w:t>
      </w:r>
    </w:p>
    <w:p w:rsidR="00755A52" w:rsidRDefault="003035DC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755A52" w:rsidRDefault="00755A52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6"/>
        <w:gridCol w:w="5235"/>
      </w:tblGrid>
      <w:tr w:rsidR="00755A52">
        <w:tc>
          <w:tcPr>
            <w:tcW w:w="5236" w:type="dxa"/>
          </w:tcPr>
          <w:p w:rsidR="00755A52" w:rsidRDefault="00755A5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5235" w:type="dxa"/>
          </w:tcPr>
          <w:p w:rsidR="00755A52" w:rsidRDefault="00755A5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755A52" w:rsidRDefault="003035DC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3035DC">
        <w:rPr>
          <w:rFonts w:ascii="Times New Roman" w:hAnsi="Times New Roman"/>
          <w:b/>
          <w:sz w:val="24"/>
        </w:rPr>
        <w:t>Выключатель VF12-S-10-25-D-630-00.02</w:t>
      </w:r>
      <w:bookmarkStart w:id="0" w:name="_GoBack"/>
      <w:bookmarkEnd w:id="0"/>
    </w:p>
    <w:tbl>
      <w:tblPr>
        <w:tblW w:w="1035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167"/>
        <w:gridCol w:w="1559"/>
        <w:gridCol w:w="1914"/>
      </w:tblGrid>
      <w:tr w:rsidR="00755A52">
        <w:tc>
          <w:tcPr>
            <w:tcW w:w="710" w:type="dxa"/>
            <w:vAlign w:val="center"/>
          </w:tcPr>
          <w:p w:rsidR="00755A52" w:rsidRDefault="003035DC">
            <w:pPr>
              <w:keepLines/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755A52" w:rsidRDefault="003035DC">
            <w:pPr>
              <w:keepLines/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755A52" w:rsidRDefault="003035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914" w:type="dxa"/>
            <w:vAlign w:val="center"/>
          </w:tcPr>
          <w:p w:rsidR="00755A52" w:rsidRDefault="003035DC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755A52">
        <w:trPr>
          <w:trHeight w:val="346"/>
        </w:trPr>
        <w:tc>
          <w:tcPr>
            <w:tcW w:w="710" w:type="dxa"/>
            <w:vAlign w:val="center"/>
          </w:tcPr>
          <w:p w:rsidR="00755A52" w:rsidRDefault="003035DC">
            <w:pPr>
              <w:keepNext/>
              <w:spacing w:after="0" w:line="240" w:lineRule="auto"/>
              <w:ind w:left="-603" w:firstLine="56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rPr>
          <w:trHeight w:val="346"/>
        </w:trPr>
        <w:tc>
          <w:tcPr>
            <w:tcW w:w="710" w:type="dxa"/>
            <w:vAlign w:val="center"/>
          </w:tcPr>
          <w:p w:rsidR="00755A52" w:rsidRDefault="003035DC">
            <w:pPr>
              <w:keepNext/>
              <w:spacing w:after="0" w:line="240" w:lineRule="auto"/>
              <w:ind w:left="-603" w:firstLine="56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rPr>
          <w:trHeight w:val="346"/>
        </w:trPr>
        <w:tc>
          <w:tcPr>
            <w:tcW w:w="710" w:type="dxa"/>
            <w:vAlign w:val="center"/>
          </w:tcPr>
          <w:p w:rsidR="00755A52" w:rsidRDefault="003035DC">
            <w:pPr>
              <w:keepNext/>
              <w:spacing w:after="0" w:line="240" w:lineRule="auto"/>
              <w:ind w:left="-603" w:firstLine="56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rPr>
          <w:trHeight w:val="346"/>
        </w:trPr>
        <w:tc>
          <w:tcPr>
            <w:tcW w:w="710" w:type="dxa"/>
            <w:vAlign w:val="center"/>
          </w:tcPr>
          <w:p w:rsidR="00755A52" w:rsidRDefault="003035DC">
            <w:pPr>
              <w:keepNext/>
              <w:spacing w:after="0" w:line="240" w:lineRule="auto"/>
              <w:ind w:left="-603" w:firstLine="567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559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напряжение: кВ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rPr>
          <w:trHeight w:val="383"/>
        </w:trPr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ток, 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Номинальный ток отключения, кА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Циклов ВО, при номинальном токе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Электродинамическая стойкость (кА)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Ток термической стойкости, кА (с)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(3)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Собственное время отключения, мс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Собственное время включения, мс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напряжение цепей управления, В</w:t>
            </w:r>
          </w:p>
        </w:tc>
        <w:tc>
          <w:tcPr>
            <w:tcW w:w="1559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755A52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переменного тока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Потребляемый ток электромагнита включения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YAC</w:t>
            </w:r>
            <w:r>
              <w:rPr>
                <w:rFonts w:ascii="Times New Roman" w:hAnsi="Times New Roman"/>
                <w:sz w:val="24"/>
                <w:szCs w:val="24"/>
              </w:rPr>
              <w:t>), А, при напряжении:</w:t>
            </w:r>
          </w:p>
        </w:tc>
        <w:tc>
          <w:tcPr>
            <w:tcW w:w="1559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755A52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-230 В переменного тока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755A52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- 220 В постоянного тока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Потребляемый ток электромагнитов отключения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YAT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YAV</w:t>
            </w:r>
            <w:r>
              <w:rPr>
                <w:rFonts w:ascii="Times New Roman" w:hAnsi="Times New Roman"/>
                <w:sz w:val="24"/>
                <w:szCs w:val="24"/>
              </w:rPr>
              <w:t>), А, при напряжении</w:t>
            </w:r>
          </w:p>
        </w:tc>
        <w:tc>
          <w:tcPr>
            <w:tcW w:w="1559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755A52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-230 В переменного тока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755A52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- 220 В постоянного тока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Диапазон рабочих напряжений цепей управления (переменный/постоянный ток), % от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U</w:t>
            </w:r>
            <w:r>
              <w:rPr>
                <w:rFonts w:ascii="Times New Roman" w:hAnsi="Times New Roman"/>
                <w:sz w:val="24"/>
                <w:szCs w:val="24"/>
              </w:rPr>
              <w:t>ном:</w:t>
            </w:r>
          </w:p>
        </w:tc>
        <w:tc>
          <w:tcPr>
            <w:tcW w:w="1559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755A52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 электромагнита включения 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70–115 / </w:t>
            </w:r>
          </w:p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85–105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755A52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– электромагнита отключения 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65–120 / </w:t>
            </w:r>
          </w:p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70–110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755A52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 электродвигателя взвода силовой пружины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85–110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Испытательное напряжение промышленной частоты, кВ</w:t>
            </w:r>
          </w:p>
        </w:tc>
        <w:tc>
          <w:tcPr>
            <w:tcW w:w="1559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755A52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одноминутное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Испытательное напряжение полного грозового импульса, кВ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6167" w:type="dxa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Разновременность замыкания/размыкания контактов при включении/отключении, мс, не более 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4.16</w:t>
            </w:r>
          </w:p>
        </w:tc>
        <w:tc>
          <w:tcPr>
            <w:tcW w:w="6167" w:type="dxa"/>
          </w:tcPr>
          <w:p w:rsidR="00755A52" w:rsidRDefault="003035D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Время взвода силовой пружины в автоматическом режиме, с, не более 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4.17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Механический ресурс, циклов ВО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30 000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4.18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Коммутационный ресурс, циклов ВО, при:</w:t>
            </w:r>
          </w:p>
        </w:tc>
        <w:tc>
          <w:tcPr>
            <w:tcW w:w="1559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755A52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номинальном токе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755A52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номинальном токе отключения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4.19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4.20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по ГОСТ 15150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4.21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Категория размещения по ГОСТ 15150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4.22</w:t>
            </w:r>
          </w:p>
        </w:tc>
        <w:tc>
          <w:tcPr>
            <w:tcW w:w="6167" w:type="dxa"/>
          </w:tcPr>
          <w:p w:rsidR="00755A52" w:rsidRDefault="003035DC">
            <w:pPr>
              <w:spacing w:after="0" w:line="240" w:lineRule="auto"/>
              <w:rPr>
                <w:rFonts w:ascii="Times New Roman" w:eastAsia="F1" w:hAnsi="Times New Roman"/>
                <w:sz w:val="24"/>
                <w:szCs w:val="24"/>
              </w:rPr>
            </w:pPr>
            <w:r>
              <w:rPr>
                <w:rFonts w:ascii="Times New Roman" w:eastAsia="F1" w:hAnsi="Times New Roman"/>
                <w:sz w:val="24"/>
                <w:szCs w:val="24"/>
                <w:lang w:eastAsia="ru-RU"/>
              </w:rPr>
              <w:t>Рабочий диапазон температур окружающего воздуха:</w:t>
            </w:r>
          </w:p>
        </w:tc>
        <w:tc>
          <w:tcPr>
            <w:tcW w:w="1559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755A52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eastAsia="F1" w:hAnsi="Times New Roman"/>
                <w:sz w:val="24"/>
                <w:szCs w:val="24"/>
              </w:rPr>
            </w:pPr>
            <w:r>
              <w:rPr>
                <w:rFonts w:ascii="Times New Roman" w:eastAsia="F1" w:hAnsi="Times New Roman"/>
                <w:sz w:val="24"/>
                <w:szCs w:val="24"/>
                <w:lang w:eastAsia="ru-RU"/>
              </w:rPr>
              <w:t>без опции обогрева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минус 25 до плюс 40°С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755A52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eastAsia="F1" w:hAnsi="Times New Roman"/>
                <w:sz w:val="24"/>
                <w:szCs w:val="24"/>
              </w:rPr>
            </w:pPr>
            <w:r>
              <w:rPr>
                <w:rFonts w:ascii="Times New Roman" w:eastAsia="F1" w:hAnsi="Times New Roman"/>
                <w:sz w:val="24"/>
                <w:szCs w:val="24"/>
                <w:lang w:eastAsia="ru-RU"/>
              </w:rPr>
              <w:t>с опцией обогрева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минус 40 до плюс 40°С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4.23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Электрическое сопротивление полюса</w:t>
            </w:r>
          </w:p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главной цепи постоянному току, мкОм 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(58)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4.24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привода: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Пружинно-моторный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4.25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Поддержка цикла</w:t>
            </w:r>
          </w:p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О–0,3с–ВО–15с–ВО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4.26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1559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Требования по сертификации </w:t>
            </w:r>
          </w:p>
        </w:tc>
        <w:tc>
          <w:tcPr>
            <w:tcW w:w="1559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протоколов сертификационных и заводских испытаний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559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 ГОСТ 12.2.003-91</w:t>
            </w:r>
          </w:p>
          <w:p w:rsidR="00755A52" w:rsidRDefault="003035DC">
            <w:pPr>
              <w:pStyle w:val="af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п.п.1.2., 1.6.,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2.1.10.,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2.1.11,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2.1.13.,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2.1.14., (да/нет)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pStyle w:val="af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559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55A52">
        <w:tc>
          <w:tcPr>
            <w:tcW w:w="710" w:type="dxa"/>
            <w:vAlign w:val="center"/>
          </w:tcPr>
          <w:p w:rsidR="00755A52" w:rsidRDefault="003035DC">
            <w:pPr>
              <w:spacing w:after="0" w:line="240" w:lineRule="auto"/>
              <w:ind w:left="-603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167" w:type="dxa"/>
            <w:vAlign w:val="center"/>
          </w:tcPr>
          <w:p w:rsidR="00755A52" w:rsidRDefault="00303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559" w:type="dxa"/>
            <w:vAlign w:val="center"/>
          </w:tcPr>
          <w:p w:rsidR="00755A52" w:rsidRDefault="00303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14" w:type="dxa"/>
            <w:vAlign w:val="center"/>
          </w:tcPr>
          <w:p w:rsidR="00755A52" w:rsidRDefault="00755A5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755A52" w:rsidRDefault="00755A52">
      <w:pPr>
        <w:spacing w:after="0" w:line="240" w:lineRule="auto"/>
        <w:rPr>
          <w:rFonts w:ascii="Times New Roman" w:hAnsi="Times New Roman"/>
          <w:sz w:val="24"/>
        </w:rPr>
      </w:pPr>
    </w:p>
    <w:sectPr w:rsidR="00755A52">
      <w:pgSz w:w="12240" w:h="15840"/>
      <w:pgMar w:top="567" w:right="709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A52" w:rsidRDefault="003035DC">
      <w:pPr>
        <w:spacing w:after="0" w:line="240" w:lineRule="auto"/>
      </w:pPr>
      <w:r>
        <w:separator/>
      </w:r>
    </w:p>
  </w:endnote>
  <w:endnote w:type="continuationSeparator" w:id="0">
    <w:p w:rsidR="00755A52" w:rsidRDefault="00303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1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A52" w:rsidRDefault="003035DC">
    <w:pPr>
      <w:pStyle w:val="af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:rsidR="00755A52" w:rsidRDefault="00755A52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A52" w:rsidRDefault="003035DC">
      <w:pPr>
        <w:spacing w:after="0" w:line="240" w:lineRule="auto"/>
      </w:pPr>
      <w:r>
        <w:separator/>
      </w:r>
    </w:p>
  </w:footnote>
  <w:footnote w:type="continuationSeparator" w:id="0">
    <w:p w:rsidR="00755A52" w:rsidRDefault="003035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202F5"/>
    <w:multiLevelType w:val="hybridMultilevel"/>
    <w:tmpl w:val="240C672C"/>
    <w:lvl w:ilvl="0" w:tplc="814A5DDE">
      <w:start w:val="5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6B4E1C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96D5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C8E7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8E1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2095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F6A5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7264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3076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A3359"/>
    <w:multiLevelType w:val="hybridMultilevel"/>
    <w:tmpl w:val="3904C2A8"/>
    <w:lvl w:ilvl="0" w:tplc="1D4687F4">
      <w:start w:val="1"/>
      <w:numFmt w:val="bullet"/>
      <w:lvlText w:val=""/>
      <w:lvlJc w:val="left"/>
      <w:pPr>
        <w:ind w:left="929" w:hanging="360"/>
      </w:pPr>
      <w:rPr>
        <w:rFonts w:ascii="Symbol" w:hAnsi="Symbol" w:hint="default"/>
      </w:rPr>
    </w:lvl>
    <w:lvl w:ilvl="1" w:tplc="14741DB4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8A5B1A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576A0CD8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37DA2E10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6854DEC4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A0205EF6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9A961B90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A65CAE30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" w15:restartNumberingAfterBreak="0">
    <w:nsid w:val="34EB54C7"/>
    <w:multiLevelType w:val="hybridMultilevel"/>
    <w:tmpl w:val="4AB69302"/>
    <w:lvl w:ilvl="0" w:tplc="3A321CEC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DAA8D9BE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F5766C04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5EAEC4E2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C2C467D6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D5E0AC7C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A95CA882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D70C9C6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51DE2872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3CCE638C"/>
    <w:multiLevelType w:val="multilevel"/>
    <w:tmpl w:val="FC888EFA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" w15:restartNumberingAfterBreak="0">
    <w:nsid w:val="54FE690A"/>
    <w:multiLevelType w:val="hybridMultilevel"/>
    <w:tmpl w:val="E1702B18"/>
    <w:lvl w:ilvl="0" w:tplc="8F8EBB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904C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902C0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86F0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309E8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184D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30DD5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CEAAD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8A86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A72684"/>
    <w:multiLevelType w:val="hybridMultilevel"/>
    <w:tmpl w:val="9BC2CA34"/>
    <w:lvl w:ilvl="0" w:tplc="E2D6E15C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0D9C60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64CE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DC7B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5616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B4C2C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04D7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F2E8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CA2DF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32306AB"/>
    <w:multiLevelType w:val="hybridMultilevel"/>
    <w:tmpl w:val="D8A251EE"/>
    <w:lvl w:ilvl="0" w:tplc="719E4EF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A86C4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46A9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A6AF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A227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AA0C6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ACE3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6018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BC37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5653AD"/>
    <w:multiLevelType w:val="multilevel"/>
    <w:tmpl w:val="6E1C82BC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8" w15:restartNumberingAfterBreak="0">
    <w:nsid w:val="79BB41D9"/>
    <w:multiLevelType w:val="hybridMultilevel"/>
    <w:tmpl w:val="AE6266BC"/>
    <w:lvl w:ilvl="0" w:tplc="9E28E74C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9B6C55A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8AD22D7E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8D42B5E4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93000AD8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4510E4F4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21725D18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B78C28D0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F61A0F48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A52"/>
    <w:rsid w:val="003035DC"/>
    <w:rsid w:val="0075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33FFA3-8E1F-4409-A774-50A5A509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Основной текст с отступом Знак"/>
    <w:link w:val="af4"/>
    <w:rPr>
      <w:rFonts w:ascii="Times New Roman" w:eastAsia="Times New Roman" w:hAnsi="Times New Roman"/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paragraph" w:styleId="af8">
    <w:name w:val="head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semiHidden/>
    <w:rPr>
      <w:sz w:val="22"/>
      <w:szCs w:val="22"/>
      <w:lang w:eastAsia="en-US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Pr>
      <w:sz w:val="22"/>
      <w:szCs w:val="22"/>
      <w:lang w:eastAsia="en-US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styleId="afd">
    <w:name w:val="No Spacing"/>
    <w:link w:val="afe"/>
    <w:uiPriority w:val="1"/>
    <w:qFormat/>
    <w:rPr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E1DB1-EC93-4B28-BD1C-16059DB3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1220</Words>
  <Characters>6960</Characters>
  <Application>Microsoft Office Word</Application>
  <DocSecurity>0</DocSecurity>
  <Lines>58</Lines>
  <Paragraphs>16</Paragraphs>
  <ScaleCrop>false</ScaleCrop>
  <Company>МРСК Сибири</Company>
  <LinksUpToDate>false</LinksUpToDate>
  <CharactersWithSpaces>8164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35</cp:revision>
  <dcterms:created xsi:type="dcterms:W3CDTF">2022-08-24T10:44:00Z</dcterms:created>
  <dcterms:modified xsi:type="dcterms:W3CDTF">2025-07-02T01:08:00Z</dcterms:modified>
</cp:coreProperties>
</file>